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CFF" w:rsidRPr="00560CFF" w:rsidRDefault="00560CFF">
      <w:pPr>
        <w:pStyle w:val="ConsPlusTitlePage"/>
        <w:rPr>
          <w:color w:val="000000" w:themeColor="text1"/>
        </w:rPr>
      </w:pPr>
      <w:bookmarkStart w:id="0" w:name="_GoBack"/>
      <w:r w:rsidRPr="00560CFF">
        <w:rPr>
          <w:color w:val="000000" w:themeColor="text1"/>
        </w:rPr>
        <w:t xml:space="preserve">Документ предоставлен </w:t>
      </w:r>
      <w:hyperlink r:id="rId4">
        <w:r w:rsidRPr="00560CFF">
          <w:rPr>
            <w:color w:val="000000" w:themeColor="text1"/>
          </w:rPr>
          <w:t>КонсультантПлюс</w:t>
        </w:r>
      </w:hyperlink>
      <w:r w:rsidRPr="00560CFF">
        <w:rPr>
          <w:color w:val="000000" w:themeColor="text1"/>
        </w:rPr>
        <w:br/>
      </w:r>
    </w:p>
    <w:p w:rsidR="00560CFF" w:rsidRPr="00560CFF" w:rsidRDefault="00560CFF">
      <w:pPr>
        <w:pStyle w:val="ConsPlusNormal"/>
        <w:jc w:val="both"/>
        <w:outlineLvl w:val="0"/>
        <w:rPr>
          <w:color w:val="000000" w:themeColor="text1"/>
        </w:rPr>
      </w:pPr>
    </w:p>
    <w:p w:rsidR="00560CFF" w:rsidRPr="00560CFF" w:rsidRDefault="00560CFF">
      <w:pPr>
        <w:pStyle w:val="ConsPlusTitle"/>
        <w:jc w:val="center"/>
        <w:outlineLvl w:val="0"/>
        <w:rPr>
          <w:color w:val="000000" w:themeColor="text1"/>
        </w:rPr>
      </w:pPr>
      <w:r w:rsidRPr="00560CFF">
        <w:rPr>
          <w:color w:val="000000" w:themeColor="text1"/>
        </w:rPr>
        <w:t>МЕТОДИЧЕСКИЕ РЕКОМЕНДАЦИИ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ПО ЗАПОЛНЕНИЮ ФОРМЫ ПРЕДСТАВЛЕНИЯ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СВЕДЕНИЙ ОБ АДРЕСАХ САЙТОВ И (ИЛИ) СТРАНИЦ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САЙТОВ В ИНФОРМАЦИОННО-ТЕЛЕКОММУНИКАЦИОННОЙ СЕТИ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"ИНТЕРНЕТ", НА КОТОРЫХ ГОСУДАРСТВЕННЫМ ГРАЖДАНСКИМ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СЛУЖАЩИМ ИЛИ МУНИЦИПАЛЬНЫМ СЛУЖАЩИМ, ГРАЖДАНИНОМ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РОССИЙСКОЙ ФЕДЕРАЦИИ, ПРЕТЕНДУЮЩИМ НА ЗАМЕЩЕНИЕ ДОЛЖНОСТИ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ГОСУДАРСТВЕННОЙ ГРАЖДАНСКОЙ СЛУЖБЫ РОССИЙСКОЙ ФЕДЕРАЦИИ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ИЛИ МУНИЦИПАЛЬНОЙ СЛУЖБЫ, РАЗМЕЩАЛИСЬ ОБЩЕДОСТУПНАЯ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ИНФОРМАЦИЯ, А ТАКЖЕ ДАННЫЕ, ПОЗВОЛЯЮЩИЕ</w:t>
      </w:r>
    </w:p>
    <w:p w:rsidR="00560CFF" w:rsidRPr="00560CFF" w:rsidRDefault="00560CFF">
      <w:pPr>
        <w:pStyle w:val="ConsPlusTitle"/>
        <w:jc w:val="center"/>
        <w:rPr>
          <w:color w:val="000000" w:themeColor="text1"/>
        </w:rPr>
      </w:pPr>
      <w:r w:rsidRPr="00560CFF">
        <w:rPr>
          <w:color w:val="000000" w:themeColor="text1"/>
        </w:rPr>
        <w:t>ЕГО ИДЕНТИФИЦИРОВАТЬ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Настоящие методические рекомендации разработаны с целью оказания методической помощи при заполнении </w:t>
      </w:r>
      <w:hyperlink r:id="rId5">
        <w:r w:rsidRPr="00560CFF">
          <w:rPr>
            <w:color w:val="000000" w:themeColor="text1"/>
          </w:rPr>
          <w:t>формы</w:t>
        </w:r>
      </w:hyperlink>
      <w:r w:rsidRPr="00560CFF">
        <w:rPr>
          <w:color w:val="000000" w:themeColor="text1"/>
        </w:rP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center"/>
        <w:outlineLvl w:val="0"/>
        <w:rPr>
          <w:color w:val="000000" w:themeColor="text1"/>
        </w:rPr>
      </w:pPr>
      <w:r w:rsidRPr="00560CFF">
        <w:rPr>
          <w:color w:val="000000" w:themeColor="text1"/>
        </w:rPr>
        <w:t>ПОРЯДОК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ЗАПОЛНЕНИЯ ФОРМЫ ПРЕДСТАВЛЕНИЯ СВЕДЕНИЙ ОБ АДРЕСАХ САЙТОВ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И (ИЛИ) СТРАНИЦ САЙТОВ В ИНФОРМАЦИОННО-ТЕЛЕКОММУНИКАЦИОННОЙ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СЕТИ "ИНТЕРНЕТ"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>
        <w:r w:rsidRPr="00560CFF">
          <w:rPr>
            <w:color w:val="000000" w:themeColor="text1"/>
          </w:rPr>
          <w:t>форма</w:t>
        </w:r>
      </w:hyperlink>
      <w:r w:rsidRPr="00560CFF">
        <w:rPr>
          <w:color w:val="000000" w:themeColor="text1"/>
        </w:rPr>
        <w:t xml:space="preserve"> не заполняется.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1.2. В соответствии с положениями </w:t>
      </w:r>
      <w:hyperlink r:id="rId7">
        <w:r w:rsidRPr="00560CFF">
          <w:rPr>
            <w:color w:val="000000" w:themeColor="text1"/>
          </w:rPr>
          <w:t>статьи 20.2</w:t>
        </w:r>
      </w:hyperlink>
      <w:r w:rsidRPr="00560CFF">
        <w:rPr>
          <w:color w:val="000000" w:themeColor="text1"/>
        </w:rPr>
        <w:t xml:space="preserve"> Федерального закона от 27 июля 2004 г. N 79-ФЗ "О государственной гражданской службе Российской Федерации" и </w:t>
      </w:r>
      <w:hyperlink r:id="rId8">
        <w:r w:rsidRPr="00560CFF">
          <w:rPr>
            <w:color w:val="000000" w:themeColor="text1"/>
          </w:rPr>
          <w:t>статьи 15.1</w:t>
        </w:r>
      </w:hyperlink>
      <w:r w:rsidRPr="00560CFF">
        <w:rPr>
          <w:color w:val="000000" w:themeColor="text1"/>
        </w:rP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>
        <w:r w:rsidRPr="00560CFF">
          <w:rPr>
            <w:color w:val="000000" w:themeColor="text1"/>
          </w:rPr>
          <w:t>форму</w:t>
        </w:r>
      </w:hyperlink>
      <w:r w:rsidRPr="00560CFF">
        <w:rPr>
          <w:color w:val="000000" w:themeColor="text1"/>
        </w:rPr>
        <w:t xml:space="preserve"> обязаны представлять: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2) граждане, претендующие на замещение должностей муниципальной службы;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3) федеральные государственные гражданские служащие;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4) государственные гражданские служащие субъектов Российской Федерации;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5) муниципальные служащие.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lastRenderedPageBreak/>
        <w:t xml:space="preserve">1.3. </w:t>
      </w:r>
      <w:hyperlink r:id="rId10">
        <w:r w:rsidRPr="00560CFF">
          <w:rPr>
            <w:color w:val="000000" w:themeColor="text1"/>
          </w:rPr>
          <w:t>Форма</w:t>
        </w:r>
      </w:hyperlink>
      <w:r w:rsidRPr="00560CFF">
        <w:rPr>
          <w:color w:val="000000" w:themeColor="text1"/>
        </w:rPr>
        <w:t xml:space="preserve"> заполняется как печатным, так и рукописным способом.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1.4. На </w:t>
      </w:r>
      <w:hyperlink r:id="rId11">
        <w:r w:rsidRPr="00560CFF">
          <w:rPr>
            <w:color w:val="000000" w:themeColor="text1"/>
          </w:rPr>
          <w:t>титульном листе</w:t>
        </w:r>
      </w:hyperlink>
      <w:r w:rsidRPr="00560CFF">
        <w:rPr>
          <w:color w:val="000000" w:themeColor="text1"/>
        </w:rPr>
        <w:t xml:space="preserve"> формы в отведенных для заполнения местах указываются: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1) фамилия, имя и отчество лица, заполняющего </w:t>
      </w:r>
      <w:hyperlink r:id="rId12">
        <w:r w:rsidRPr="00560CFF">
          <w:rPr>
            <w:color w:val="000000" w:themeColor="text1"/>
          </w:rPr>
          <w:t>форму</w:t>
        </w:r>
      </w:hyperlink>
      <w:r w:rsidRPr="00560CFF">
        <w:rPr>
          <w:color w:val="000000" w:themeColor="text1"/>
        </w:rPr>
        <w:t>, в именительном падеже полностью, без сокращений в соответствии с паспортом;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1" w:name="P36"/>
      <w:bookmarkEnd w:id="1"/>
      <w:r w:rsidRPr="00560CFF">
        <w:rPr>
          <w:color w:val="000000" w:themeColor="text1"/>
        </w:rPr>
        <w:t xml:space="preserve">4) отчетный период, составляющий в соответствии с </w:t>
      </w:r>
      <w:hyperlink r:id="rId13">
        <w:r w:rsidRPr="00560CFF">
          <w:rPr>
            <w:color w:val="000000" w:themeColor="text1"/>
          </w:rPr>
          <w:t>частью 1 статьи 20.2</w:t>
        </w:r>
      </w:hyperlink>
      <w:r w:rsidRPr="00560CFF">
        <w:rPr>
          <w:color w:val="000000" w:themeColor="text1"/>
        </w:rPr>
        <w:t xml:space="preserve"> Федерального закона N 79-ФЗ и </w:t>
      </w:r>
      <w:hyperlink r:id="rId14">
        <w:r w:rsidRPr="00560CFF">
          <w:rPr>
            <w:color w:val="000000" w:themeColor="text1"/>
          </w:rPr>
          <w:t>частью 1 статьи 15.1</w:t>
        </w:r>
      </w:hyperlink>
      <w:r w:rsidRPr="00560CFF">
        <w:rPr>
          <w:color w:val="000000" w:themeColor="text1"/>
        </w:rP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1.5. При заполнении </w:t>
      </w:r>
      <w:hyperlink r:id="rId15">
        <w:r w:rsidRPr="00560CFF">
          <w:rPr>
            <w:color w:val="000000" w:themeColor="text1"/>
          </w:rPr>
          <w:t>таблицы</w:t>
        </w:r>
      </w:hyperlink>
      <w:r w:rsidRPr="00560CFF">
        <w:rPr>
          <w:color w:val="000000" w:themeColor="text1"/>
        </w:rP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При указании сайта или страницы сайта в </w:t>
      </w:r>
      <w:hyperlink r:id="rId16">
        <w:r w:rsidRPr="00560CFF">
          <w:rPr>
            <w:color w:val="000000" w:themeColor="text1"/>
          </w:rPr>
          <w:t>таблицу</w:t>
        </w:r>
      </w:hyperlink>
      <w:r w:rsidRPr="00560CFF">
        <w:rPr>
          <w:color w:val="000000" w:themeColor="text1"/>
        </w:rPr>
        <w:t xml:space="preserve"> вносится адрес в сети "Интернет" в соответствии с тем, как он указан в адресной строке.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1.6. Исходя из положений </w:t>
      </w:r>
      <w:hyperlink r:id="rId17">
        <w:r w:rsidRPr="00560CFF">
          <w:rPr>
            <w:color w:val="000000" w:themeColor="text1"/>
          </w:rPr>
          <w:t>части 1 статьи 20.2</w:t>
        </w:r>
      </w:hyperlink>
      <w:r w:rsidRPr="00560CFF">
        <w:rPr>
          <w:color w:val="000000" w:themeColor="text1"/>
        </w:rPr>
        <w:t xml:space="preserve"> Федерального закона N 79-ФЗ и </w:t>
      </w:r>
      <w:hyperlink r:id="rId18">
        <w:r w:rsidRPr="00560CFF">
          <w:rPr>
            <w:color w:val="000000" w:themeColor="text1"/>
          </w:rPr>
          <w:t>части 1 статьи 15.1</w:t>
        </w:r>
      </w:hyperlink>
      <w:r w:rsidRPr="00560CFF">
        <w:rPr>
          <w:color w:val="000000" w:themeColor="text1"/>
        </w:rPr>
        <w:t xml:space="preserve"> Федерального закона N 25-ФЗ, сайт и (или) страница сайта подлежит(-</w:t>
      </w:r>
      <w:proofErr w:type="spellStart"/>
      <w:r w:rsidRPr="00560CFF">
        <w:rPr>
          <w:color w:val="000000" w:themeColor="text1"/>
        </w:rPr>
        <w:t>ат</w:t>
      </w:r>
      <w:proofErr w:type="spellEnd"/>
      <w:r w:rsidRPr="00560CFF">
        <w:rPr>
          <w:color w:val="000000" w:themeColor="text1"/>
        </w:rPr>
        <w:t xml:space="preserve">) отражению в </w:t>
      </w:r>
      <w:hyperlink r:id="rId19">
        <w:r w:rsidRPr="00560CFF">
          <w:rPr>
            <w:color w:val="000000" w:themeColor="text1"/>
          </w:rPr>
          <w:t>таблице</w:t>
        </w:r>
      </w:hyperlink>
      <w:r w:rsidRPr="00560CFF">
        <w:rPr>
          <w:color w:val="000000" w:themeColor="text1"/>
        </w:rPr>
        <w:t xml:space="preserve"> при соблюдении одновременно следующих условий: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1) на сайте и (или) странице сайта размещалась общедоступная информация;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3) общедоступная информация размещалась на сайте и (или) странице сайта непосредственно служащим или гражданином;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6">
        <w:r w:rsidRPr="00560CFF">
          <w:rPr>
            <w:color w:val="000000" w:themeColor="text1"/>
          </w:rPr>
          <w:t>подпункте 4 пункта 1.4</w:t>
        </w:r>
      </w:hyperlink>
      <w:r w:rsidRPr="00560CFF">
        <w:rPr>
          <w:color w:val="000000" w:themeColor="text1"/>
        </w:rPr>
        <w:t xml:space="preserve"> настоящих методических рекомендаций.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1.7. Понятие общедоступной информации установлено </w:t>
      </w:r>
      <w:hyperlink r:id="rId20">
        <w:r w:rsidRPr="00560CFF">
          <w:rPr>
            <w:color w:val="000000" w:themeColor="text1"/>
          </w:rPr>
          <w:t>частью 1 статьи 7</w:t>
        </w:r>
      </w:hyperlink>
      <w:r w:rsidRPr="00560CFF">
        <w:rPr>
          <w:color w:val="000000" w:themeColor="text1"/>
        </w:rP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>
        <w:r w:rsidRPr="00560CFF">
          <w:rPr>
            <w:color w:val="000000" w:themeColor="text1"/>
          </w:rPr>
          <w:t>положениям</w:t>
        </w:r>
      </w:hyperlink>
      <w:r w:rsidRPr="00560CFF">
        <w:rPr>
          <w:color w:val="000000" w:themeColor="text1"/>
        </w:rP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lastRenderedPageBreak/>
        <w:t xml:space="preserve">В этой связи адреса электронной почты, сервисов мгновенных сообщений (например, ICQ, </w:t>
      </w:r>
      <w:proofErr w:type="spellStart"/>
      <w:r w:rsidRPr="00560CFF">
        <w:rPr>
          <w:color w:val="000000" w:themeColor="text1"/>
        </w:rPr>
        <w:t>WhatsApp</w:t>
      </w:r>
      <w:proofErr w:type="spellEnd"/>
      <w:r w:rsidRPr="00560CFF">
        <w:rPr>
          <w:color w:val="000000" w:themeColor="text1"/>
        </w:rPr>
        <w:t xml:space="preserve">, </w:t>
      </w:r>
      <w:proofErr w:type="spellStart"/>
      <w:r w:rsidRPr="00560CFF">
        <w:rPr>
          <w:color w:val="000000" w:themeColor="text1"/>
        </w:rPr>
        <w:t>Viber</w:t>
      </w:r>
      <w:proofErr w:type="spellEnd"/>
      <w:r w:rsidRPr="00560CFF">
        <w:rPr>
          <w:color w:val="000000" w:themeColor="text1"/>
        </w:rPr>
        <w:t xml:space="preserve">, </w:t>
      </w:r>
      <w:proofErr w:type="spellStart"/>
      <w:r w:rsidRPr="00560CFF">
        <w:rPr>
          <w:color w:val="000000" w:themeColor="text1"/>
        </w:rPr>
        <w:t>Skype</w:t>
      </w:r>
      <w:proofErr w:type="spellEnd"/>
      <w:r w:rsidRPr="00560CFF">
        <w:rPr>
          <w:color w:val="000000" w:themeColor="text1"/>
        </w:rPr>
        <w:t xml:space="preserve">), а также сайтов, связанных с приобретением товаров и услуг, не указываются при заполнении </w:t>
      </w:r>
      <w:hyperlink r:id="rId22">
        <w:r w:rsidRPr="00560CFF">
          <w:rPr>
            <w:color w:val="000000" w:themeColor="text1"/>
          </w:rPr>
          <w:t>формы</w:t>
        </w:r>
      </w:hyperlink>
      <w:r w:rsidRPr="00560CFF">
        <w:rPr>
          <w:color w:val="000000" w:themeColor="text1"/>
        </w:rPr>
        <w:t>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1.9. К сайтам и (или) страницам сайтов в сети "Интернет", подлежащим включению в </w:t>
      </w:r>
      <w:hyperlink r:id="rId23">
        <w:r w:rsidRPr="00560CFF">
          <w:rPr>
            <w:color w:val="000000" w:themeColor="text1"/>
          </w:rPr>
          <w:t>таблицу</w:t>
        </w:r>
      </w:hyperlink>
      <w:r w:rsidRPr="00560CFF">
        <w:rPr>
          <w:color w:val="000000" w:themeColor="text1"/>
        </w:rPr>
        <w:t>, относятся персональные страницы сайтов социальных сетей, а также блогов, микроблогов, персональные сайты.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1.10. Образец заполнения </w:t>
      </w:r>
      <w:hyperlink r:id="rId24">
        <w:r w:rsidRPr="00560CFF">
          <w:rPr>
            <w:color w:val="000000" w:themeColor="text1"/>
          </w:rPr>
          <w:t>формы</w:t>
        </w:r>
      </w:hyperlink>
      <w:r w:rsidRPr="00560CFF">
        <w:rPr>
          <w:color w:val="000000" w:themeColor="text1"/>
        </w:rPr>
        <w:t xml:space="preserve"> прилагается </w:t>
      </w:r>
      <w:hyperlink w:anchor="P56">
        <w:r w:rsidRPr="00560CFF">
          <w:rPr>
            <w:color w:val="000000" w:themeColor="text1"/>
          </w:rPr>
          <w:t>(Приложение)</w:t>
        </w:r>
      </w:hyperlink>
      <w:r w:rsidRPr="00560CFF">
        <w:rPr>
          <w:color w:val="000000" w:themeColor="text1"/>
        </w:rPr>
        <w:t>.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right"/>
        <w:outlineLvl w:val="1"/>
        <w:rPr>
          <w:color w:val="000000" w:themeColor="text1"/>
        </w:rPr>
      </w:pPr>
      <w:r w:rsidRPr="00560CFF">
        <w:rPr>
          <w:color w:val="000000" w:themeColor="text1"/>
        </w:rPr>
        <w:t>Приложение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bookmarkStart w:id="2" w:name="P56"/>
      <w:bookmarkEnd w:id="2"/>
      <w:r w:rsidRPr="00560CFF">
        <w:rPr>
          <w:color w:val="000000" w:themeColor="text1"/>
        </w:rPr>
        <w:t>ОБРАЗЕЦ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ЗАПОЛНЕНИЯ ФОРМЫ ПРЕДСТАВЛЕНИЯ СВЕДЕНИЙ ОБ АДРЕСАХ САЙТОВ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И (ИЛИ) СТРАНИЦ САЙТОВ В ИНФОРМАЦИОННО-ТЕЛЕКОММУНИКАЦИОННОЙ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СЕТИ "ИНТЕРНЕТ", НА КОТОРЫХ ГОСУДАРСТВЕННЫМ ГРАЖДАНСКИМ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СЛУЖАЩИМ ИЛИ МУНИЦИПАЛЬНЫМ СЛУЖАЩИМ, ГРАЖДАНИНОМ РОССИЙСКОЙ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ФЕДЕРАЦИИ, ПРЕТЕНДУЮЩИМ НА ЗАМЕЩЕНИЕ ДОЛЖНОСТИ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ГОСУДАРСТВЕННОЙ ГРАЖДАНСКОЙ СЛУЖБЫ РОССИЙСКОЙ ФЕДЕРАЦИИ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ИЛИ МУНИЦИПАЛЬНОЙ СЛУЖБЫ, РАЗМЕЩАЛИСЬ ОБЩЕДОСТУПНАЯ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ИНФОРМАЦИЯ, А ТАКЖЕ ДАННЫЕ, ПОЗВОЛЯЮЩИЕ</w:t>
      </w:r>
    </w:p>
    <w:p w:rsidR="00560CFF" w:rsidRPr="00560CFF" w:rsidRDefault="00560CFF">
      <w:pPr>
        <w:pStyle w:val="ConsPlusNormal"/>
        <w:jc w:val="center"/>
        <w:rPr>
          <w:color w:val="000000" w:themeColor="text1"/>
        </w:rPr>
      </w:pPr>
      <w:r w:rsidRPr="00560CFF">
        <w:rPr>
          <w:color w:val="000000" w:themeColor="text1"/>
        </w:rPr>
        <w:t>ЕГО ИДЕНТИФИЦИРОВАТЬ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Иванов Алексей Сергеевич, 16 сентября 1991 г. р.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Я, -------------------------------------------------------------------,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(фамилия, имя, отчество, дата рождения,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proofErr w:type="gramStart"/>
      <w:r w:rsidRPr="00560CFF">
        <w:rPr>
          <w:color w:val="000000" w:themeColor="text1"/>
        </w:rPr>
        <w:t>паспорт  4510</w:t>
      </w:r>
      <w:proofErr w:type="gramEnd"/>
      <w:r w:rsidRPr="00560CFF">
        <w:rPr>
          <w:color w:val="000000" w:themeColor="text1"/>
        </w:rPr>
        <w:t xml:space="preserve">  N 782477, дата выдачи 21.10.2012, выдан отделением по району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---------------------------------------------------------------------------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Печатники ОУФМС России по гор. Москва в ВАО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--------------------------------------------------------------------------,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серия и номер паспорта, дата выдачи и орган, выдавший паспорт,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главный   специалист-эксперт   отдела   кадров   </w:t>
      </w:r>
      <w:proofErr w:type="gramStart"/>
      <w:r w:rsidRPr="00560CFF">
        <w:rPr>
          <w:color w:val="000000" w:themeColor="text1"/>
        </w:rPr>
        <w:t>и  государственной</w:t>
      </w:r>
      <w:proofErr w:type="gramEnd"/>
      <w:r w:rsidRPr="00560CFF">
        <w:rPr>
          <w:color w:val="000000" w:themeColor="text1"/>
        </w:rPr>
        <w:t xml:space="preserve">  службы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---------------------------------------------------------------------------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Административного департамента Минтруда России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--------------------------------------------------------------------------,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должность, замещаемая государственным гражданским служащим или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муниципальным служащим, или должность, на замещение которой претендует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гражданин Российской Федерации)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                                      16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proofErr w:type="gramStart"/>
      <w:r w:rsidRPr="00560CFF">
        <w:rPr>
          <w:color w:val="000000" w:themeColor="text1"/>
        </w:rPr>
        <w:t>сообщаю  о</w:t>
      </w:r>
      <w:proofErr w:type="gramEnd"/>
      <w:r w:rsidRPr="00560CFF">
        <w:rPr>
          <w:color w:val="000000" w:themeColor="text1"/>
        </w:rPr>
        <w:t xml:space="preserve">  размещении  мною  за  отчетный  период с 1 января 20-- г. по 31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16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декабря   20</w:t>
      </w:r>
      <w:proofErr w:type="gramStart"/>
      <w:r w:rsidRPr="00560CFF">
        <w:rPr>
          <w:color w:val="000000" w:themeColor="text1"/>
        </w:rPr>
        <w:t>--  г.</w:t>
      </w:r>
      <w:proofErr w:type="gramEnd"/>
      <w:r w:rsidRPr="00560CFF">
        <w:rPr>
          <w:color w:val="000000" w:themeColor="text1"/>
        </w:rPr>
        <w:t xml:space="preserve">  </w:t>
      </w:r>
      <w:proofErr w:type="gramStart"/>
      <w:r w:rsidRPr="00560CFF">
        <w:rPr>
          <w:color w:val="000000" w:themeColor="text1"/>
        </w:rPr>
        <w:t>в  информационно</w:t>
      </w:r>
      <w:proofErr w:type="gramEnd"/>
      <w:r w:rsidRPr="00560CFF">
        <w:rPr>
          <w:color w:val="000000" w:themeColor="text1"/>
        </w:rPr>
        <w:t>-телекоммуникационной  сети  "Интернет"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общедоступной    информации </w:t>
      </w:r>
      <w:hyperlink w:anchor="P113">
        <w:r w:rsidRPr="00560CFF">
          <w:rPr>
            <w:color w:val="000000" w:themeColor="text1"/>
          </w:rPr>
          <w:t>&lt;1&gt;</w:t>
        </w:r>
      </w:hyperlink>
      <w:r w:rsidRPr="00560CFF">
        <w:rPr>
          <w:color w:val="000000" w:themeColor="text1"/>
        </w:rPr>
        <w:t xml:space="preserve">,   а   также   </w:t>
      </w:r>
      <w:proofErr w:type="gramStart"/>
      <w:r w:rsidRPr="00560CFF">
        <w:rPr>
          <w:color w:val="000000" w:themeColor="text1"/>
        </w:rPr>
        <w:t xml:space="preserve">данных,   </w:t>
      </w:r>
      <w:proofErr w:type="gramEnd"/>
      <w:r w:rsidRPr="00560CFF">
        <w:rPr>
          <w:color w:val="000000" w:themeColor="text1"/>
        </w:rPr>
        <w:t>позволяющих   меня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идентифицировать: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560CFF" w:rsidRPr="00560CFF">
        <w:tc>
          <w:tcPr>
            <w:tcW w:w="624" w:type="dxa"/>
          </w:tcPr>
          <w:p w:rsidR="00560CFF" w:rsidRPr="00560CFF" w:rsidRDefault="00560CFF">
            <w:pPr>
              <w:pStyle w:val="ConsPlusNormal"/>
              <w:jc w:val="center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N</w:t>
            </w:r>
          </w:p>
        </w:tc>
        <w:tc>
          <w:tcPr>
            <w:tcW w:w="8447" w:type="dxa"/>
          </w:tcPr>
          <w:p w:rsidR="00560CFF" w:rsidRPr="00560CFF" w:rsidRDefault="00560CFF">
            <w:pPr>
              <w:pStyle w:val="ConsPlusNormal"/>
              <w:jc w:val="center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 xml:space="preserve">Адрес сайта </w:t>
            </w:r>
            <w:hyperlink w:anchor="P114">
              <w:r w:rsidRPr="00560CFF">
                <w:rPr>
                  <w:color w:val="000000" w:themeColor="text1"/>
                </w:rPr>
                <w:t>&lt;2&gt;</w:t>
              </w:r>
            </w:hyperlink>
            <w:r w:rsidRPr="00560CFF">
              <w:rPr>
                <w:color w:val="000000" w:themeColor="text1"/>
              </w:rPr>
              <w:t xml:space="preserve"> и (или) страницы сайта </w:t>
            </w:r>
            <w:hyperlink w:anchor="P115">
              <w:r w:rsidRPr="00560CFF">
                <w:rPr>
                  <w:color w:val="000000" w:themeColor="text1"/>
                </w:rPr>
                <w:t>&lt;3&gt;</w:t>
              </w:r>
            </w:hyperlink>
            <w:r w:rsidRPr="00560CFF">
              <w:rPr>
                <w:color w:val="000000" w:themeColor="text1"/>
              </w:rPr>
              <w:t xml:space="preserve"> в информационно-телекоммуникационной сети "Интернет"</w:t>
            </w:r>
          </w:p>
        </w:tc>
      </w:tr>
      <w:tr w:rsidR="00560CFF" w:rsidRPr="00560CFF">
        <w:tc>
          <w:tcPr>
            <w:tcW w:w="624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lastRenderedPageBreak/>
              <w:t>1.</w:t>
            </w:r>
          </w:p>
        </w:tc>
        <w:tc>
          <w:tcPr>
            <w:tcW w:w="8447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https://ok.ru/id1125809</w:t>
            </w:r>
          </w:p>
        </w:tc>
      </w:tr>
      <w:tr w:rsidR="00560CFF" w:rsidRPr="00560CFF">
        <w:tc>
          <w:tcPr>
            <w:tcW w:w="624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2.</w:t>
            </w:r>
          </w:p>
        </w:tc>
        <w:tc>
          <w:tcPr>
            <w:tcW w:w="8447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https://vk.com/id109078</w:t>
            </w:r>
          </w:p>
        </w:tc>
      </w:tr>
      <w:tr w:rsidR="00560CFF" w:rsidRPr="00560CFF">
        <w:tc>
          <w:tcPr>
            <w:tcW w:w="624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3.</w:t>
            </w:r>
          </w:p>
        </w:tc>
        <w:tc>
          <w:tcPr>
            <w:tcW w:w="8447" w:type="dxa"/>
            <w:vAlign w:val="center"/>
          </w:tcPr>
          <w:p w:rsidR="00560CFF" w:rsidRPr="00560CFF" w:rsidRDefault="00560CFF">
            <w:pPr>
              <w:pStyle w:val="ConsPlusNormal"/>
              <w:jc w:val="both"/>
              <w:rPr>
                <w:color w:val="000000" w:themeColor="text1"/>
              </w:rPr>
            </w:pPr>
            <w:r w:rsidRPr="00560CFF">
              <w:rPr>
                <w:color w:val="000000" w:themeColor="text1"/>
              </w:rPr>
              <w:t>https://www.instagram.com/v.hjj</w:t>
            </w:r>
          </w:p>
        </w:tc>
      </w:tr>
    </w:tbl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Достоверность настоящих сведений подтверждаю.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"29" марта   17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---- ----- 20-- г.        _________________________________________________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(подпись государственного гражданского служащего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    или муниципального служащего, гражданина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Российской Федерации, претендующего на замещение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  должности государственной гражданской службы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            Российской Федерации или муниципальной службы)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>___________________________________________________________________________</w:t>
      </w:r>
    </w:p>
    <w:p w:rsidR="00560CFF" w:rsidRPr="00560CFF" w:rsidRDefault="00560CFF">
      <w:pPr>
        <w:pStyle w:val="ConsPlusNonformat"/>
        <w:jc w:val="both"/>
        <w:rPr>
          <w:color w:val="000000" w:themeColor="text1"/>
        </w:rPr>
      </w:pPr>
      <w:r w:rsidRPr="00560CFF">
        <w:rPr>
          <w:color w:val="000000" w:themeColor="text1"/>
        </w:rPr>
        <w:t xml:space="preserve">               (Ф.И.О. и подпись лица, принявшего сведения)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ind w:firstLine="540"/>
        <w:jc w:val="both"/>
        <w:rPr>
          <w:color w:val="000000" w:themeColor="text1"/>
        </w:rPr>
      </w:pPr>
      <w:r w:rsidRPr="00560CFF">
        <w:rPr>
          <w:color w:val="000000" w:themeColor="text1"/>
        </w:rPr>
        <w:t>--------------------------------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3" w:name="P113"/>
      <w:bookmarkEnd w:id="3"/>
      <w:r w:rsidRPr="00560CFF">
        <w:rPr>
          <w:color w:val="000000" w:themeColor="text1"/>
        </w:rPr>
        <w:t xml:space="preserve">&lt;1&gt; В соответствии с </w:t>
      </w:r>
      <w:hyperlink r:id="rId25">
        <w:r w:rsidRPr="00560CFF">
          <w:rPr>
            <w:color w:val="000000" w:themeColor="text1"/>
          </w:rPr>
          <w:t>частью 1 статьи 7</w:t>
        </w:r>
      </w:hyperlink>
      <w:r w:rsidRPr="00560CFF">
        <w:rPr>
          <w:color w:val="000000" w:themeColor="text1"/>
        </w:rP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114"/>
      <w:bookmarkEnd w:id="4"/>
      <w:r w:rsidRPr="00560CFF">
        <w:rPr>
          <w:color w:val="000000" w:themeColor="text1"/>
        </w:rPr>
        <w:t xml:space="preserve">&lt;2&gt; В соответствии с </w:t>
      </w:r>
      <w:hyperlink r:id="rId26">
        <w:r w:rsidRPr="00560CFF">
          <w:rPr>
            <w:color w:val="000000" w:themeColor="text1"/>
          </w:rPr>
          <w:t>пунктом 13 статьи 2</w:t>
        </w:r>
      </w:hyperlink>
      <w:r w:rsidRPr="00560CFF">
        <w:rPr>
          <w:color w:val="000000" w:themeColor="text1"/>
        </w:rP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560CFF" w:rsidRPr="00560CFF" w:rsidRDefault="00560CFF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5" w:name="P115"/>
      <w:bookmarkEnd w:id="5"/>
      <w:r w:rsidRPr="00560CFF">
        <w:rPr>
          <w:color w:val="000000" w:themeColor="text1"/>
        </w:rPr>
        <w:t xml:space="preserve">&lt;3&gt; В соответствии с </w:t>
      </w:r>
      <w:hyperlink r:id="rId27">
        <w:r w:rsidRPr="00560CFF">
          <w:rPr>
            <w:color w:val="000000" w:themeColor="text1"/>
          </w:rPr>
          <w:t>пунктом 14 статьи 2</w:t>
        </w:r>
      </w:hyperlink>
      <w:r w:rsidRPr="00560CFF">
        <w:rPr>
          <w:color w:val="000000" w:themeColor="text1"/>
        </w:rP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jc w:val="both"/>
        <w:rPr>
          <w:color w:val="000000" w:themeColor="text1"/>
        </w:rPr>
      </w:pPr>
    </w:p>
    <w:p w:rsidR="00560CFF" w:rsidRPr="00560CFF" w:rsidRDefault="00560CFF">
      <w:pPr>
        <w:pStyle w:val="ConsPlusNormal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bookmarkEnd w:id="0"/>
    <w:p w:rsidR="00560CFF" w:rsidRPr="00560CFF" w:rsidRDefault="00560CFF">
      <w:pPr>
        <w:rPr>
          <w:color w:val="000000" w:themeColor="text1"/>
        </w:rPr>
      </w:pPr>
    </w:p>
    <w:sectPr w:rsidR="00560CFF" w:rsidRPr="00560CFF" w:rsidSect="008C0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FF"/>
    <w:rsid w:val="0056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20005-0964-4B53-BB68-0C6A37C14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0C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60CF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60C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60CF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C2EC48EE50DC87494AF4297243D5C9130BCBB7640C4B5BF2C2555232230EEDD266904133753090B822B7F3ACAA9356ECAFEB20EF93C718fDv6M" TargetMode="External"/><Relationship Id="rId13" Type="http://schemas.openxmlformats.org/officeDocument/2006/relationships/hyperlink" Target="consultantplus://offline/ref=E3C2EC48EE50DC87494AF4297243D5C9130BC8B86A014B5BF2C2555232230EEDD2669042377638C5ED6DB6AFEAFD8054E7AFE929F3f9v2M" TargetMode="External"/><Relationship Id="rId18" Type="http://schemas.openxmlformats.org/officeDocument/2006/relationships/hyperlink" Target="consultantplus://offline/ref=E3C2EC48EE50DC87494AF4297243D5C9130BCBB7640C4B5BF2C2555232230EEDD266904133753090B922B7F3ACAA9356ECAFEB20EF93C718fDv6M" TargetMode="External"/><Relationship Id="rId26" Type="http://schemas.openxmlformats.org/officeDocument/2006/relationships/hyperlink" Target="consultantplus://offline/ref=E3C2EC48EE50DC87494AF4297243D5C9130BC9B367004B5BF2C2555232230EEDD2669043367E67C0F87CEEA0EAE19E5DF0B3EB2BfFv2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E3C2EC48EE50DC87494AF4297243D5C9130BC9B367004B5BF2C2555232230EEDD266904133753397B922B7F3ACAA9356ECAFEB20EF93C718fDv6M" TargetMode="External"/><Relationship Id="rId7" Type="http://schemas.openxmlformats.org/officeDocument/2006/relationships/hyperlink" Target="consultantplus://offline/ref=E3C2EC48EE50DC87494AF4297243D5C9130BC8B86A014B5BF2C2555232230EEDD2669042377738C5ED6DB6AFEAFD8054E7AFE929F3f9v2M" TargetMode="External"/><Relationship Id="rId12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17" Type="http://schemas.openxmlformats.org/officeDocument/2006/relationships/hyperlink" Target="consultantplus://offline/ref=E3C2EC48EE50DC87494AF4297243D5C9130BC8B86A014B5BF2C2555232230EEDD2669042377638C5ED6DB6AFEAFD8054E7AFE929F3f9v2M" TargetMode="External"/><Relationship Id="rId25" Type="http://schemas.openxmlformats.org/officeDocument/2006/relationships/hyperlink" Target="consultantplus://offline/ref=E3C2EC48EE50DC87494AF4297243D5C9130BC9B367004B5BF2C2555232230EEDD266904133753397B922B7F3ACAA9356ECAFEB20EF93C718fDv6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3C2EC48EE50DC87494AF4297243D5C9150FCAB267014B5BF2C2555232230EEDD266904133753391B422B7F3ACAA9356ECAFEB20EF93C718fDv6M" TargetMode="External"/><Relationship Id="rId20" Type="http://schemas.openxmlformats.org/officeDocument/2006/relationships/hyperlink" Target="consultantplus://offline/ref=E3C2EC48EE50DC87494AF4297243D5C9130BC9B367004B5BF2C2555232230EEDD266904133753397B922B7F3ACAA9356ECAFEB20EF93C718fDv6M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11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24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5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15" Type="http://schemas.openxmlformats.org/officeDocument/2006/relationships/hyperlink" Target="consultantplus://offline/ref=E3C2EC48EE50DC87494AF4297243D5C9150FCAB267014B5BF2C2555232230EEDD266904133753391B422B7F3ACAA9356ECAFEB20EF93C718fDv6M" TargetMode="External"/><Relationship Id="rId23" Type="http://schemas.openxmlformats.org/officeDocument/2006/relationships/hyperlink" Target="consultantplus://offline/ref=E3C2EC48EE50DC87494AF4297243D5C9150FCAB267014B5BF2C2555232230EEDD266904133753391B422B7F3ACAA9356ECAFEB20EF93C718fDv6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19" Type="http://schemas.openxmlformats.org/officeDocument/2006/relationships/hyperlink" Target="consultantplus://offline/ref=E3C2EC48EE50DC87494AF4297243D5C9150FCAB267014B5BF2C2555232230EEDD266904133753391B422B7F3ACAA9356ECAFEB20EF93C718fDv6M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14" Type="http://schemas.openxmlformats.org/officeDocument/2006/relationships/hyperlink" Target="consultantplus://offline/ref=E3C2EC48EE50DC87494AF4297243D5C9130BCBB7640C4B5BF2C2555232230EEDD266904133753090B922B7F3ACAA9356ECAFEB20EF93C718fDv6M" TargetMode="External"/><Relationship Id="rId22" Type="http://schemas.openxmlformats.org/officeDocument/2006/relationships/hyperlink" Target="consultantplus://offline/ref=E3C2EC48EE50DC87494AF4297243D5C9150FCAB267014B5BF2C2555232230EEDD266904133753391BA22B7F3ACAA9356ECAFEB20EF93C718fDv6M" TargetMode="External"/><Relationship Id="rId27" Type="http://schemas.openxmlformats.org/officeDocument/2006/relationships/hyperlink" Target="consultantplus://offline/ref=E3C2EC48EE50DC87494AF4297243D5C9130BC9B367004B5BF2C2555232230EEDD2669049382162D5E924E1A0F6FF974AECB1E9f2v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2098</Words>
  <Characters>11959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2023-09-22T12:47:00Z</dcterms:created>
  <dcterms:modified xsi:type="dcterms:W3CDTF">2023-09-22T12:47:00Z</dcterms:modified>
</cp:coreProperties>
</file>